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0A6E79">
        <w:rPr>
          <w:b/>
          <w:bCs/>
          <w:sz w:val="24"/>
          <w:szCs w:val="24"/>
        </w:rPr>
        <w:t>25</w:t>
      </w:r>
      <w:r w:rsidRPr="00332BC3">
        <w:rPr>
          <w:b/>
          <w:bCs/>
          <w:sz w:val="24"/>
          <w:szCs w:val="24"/>
        </w:rPr>
        <w:t xml:space="preserve"> </w:t>
      </w:r>
      <w:r w:rsidR="00F546F6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0A6E79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0A6E79">
        <w:rPr>
          <w:sz w:val="24"/>
          <w:szCs w:val="24"/>
        </w:rPr>
        <w:t>20</w:t>
      </w:r>
      <w:r w:rsidRPr="00245482">
        <w:rPr>
          <w:sz w:val="24"/>
          <w:szCs w:val="24"/>
        </w:rPr>
        <w:t xml:space="preserve">» </w:t>
      </w:r>
      <w:r w:rsidR="000A6E79">
        <w:rPr>
          <w:sz w:val="24"/>
          <w:szCs w:val="24"/>
        </w:rPr>
        <w:t>июня</w:t>
      </w:r>
      <w:r w:rsidRPr="00245482">
        <w:rPr>
          <w:sz w:val="24"/>
          <w:szCs w:val="24"/>
        </w:rPr>
        <w:t xml:space="preserve"> 20</w:t>
      </w:r>
      <w:r w:rsidR="000A6E79">
        <w:rPr>
          <w:sz w:val="24"/>
          <w:szCs w:val="24"/>
        </w:rPr>
        <w:t>19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0A6E79">
        <w:rPr>
          <w:sz w:val="24"/>
          <w:szCs w:val="24"/>
        </w:rPr>
        <w:t>362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0A6E7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0A6E79">
        <w:rPr>
          <w:bCs/>
        </w:rPr>
        <w:t>31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BB3E93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0A6E79">
        <w:rPr>
          <w:bCs/>
        </w:rPr>
        <w:t>26</w:t>
      </w:r>
      <w:r w:rsidR="00E761DD">
        <w:rPr>
          <w:bCs/>
        </w:rPr>
        <w:t xml:space="preserve"> </w:t>
      </w:r>
      <w:r w:rsidR="00F546F6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0A6E79">
        <w:rPr>
          <w:bCs/>
        </w:rPr>
        <w:t>25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D07CFD">
        <w:rPr>
          <w:bCs/>
        </w:rPr>
        <w:t>2</w:t>
      </w:r>
      <w:r w:rsidR="000A6E79">
        <w:rPr>
          <w:bCs/>
        </w:rPr>
        <w:t>9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0A6E79">
        <w:rPr>
          <w:bCs/>
        </w:rPr>
        <w:t>080519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0A6E79">
        <w:rPr>
          <w:bCs/>
        </w:rPr>
        <w:t>2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0A6E79">
        <w:rPr>
          <w:color w:val="000000" w:themeColor="text1"/>
        </w:rPr>
        <w:t>08</w:t>
      </w:r>
      <w:r w:rsidRPr="004D0CEF">
        <w:rPr>
          <w:color w:val="333333"/>
        </w:rPr>
        <w:t>.</w:t>
      </w:r>
      <w:r w:rsidR="00D07CFD">
        <w:rPr>
          <w:color w:val="333333"/>
        </w:rPr>
        <w:t>0</w:t>
      </w:r>
      <w:r w:rsidR="000A6E79">
        <w:rPr>
          <w:color w:val="333333"/>
        </w:rPr>
        <w:t>5</w:t>
      </w:r>
      <w:r w:rsidR="00253580">
        <w:rPr>
          <w:color w:val="333333"/>
        </w:rPr>
        <w:t>.20</w:t>
      </w:r>
      <w:r w:rsidR="000A6E79">
        <w:rPr>
          <w:color w:val="333333"/>
        </w:rPr>
        <w:t>19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0A6E79">
        <w:t>13327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0A6E79">
        <w:t>140103</w:t>
      </w:r>
      <w:r w:rsidR="00111D13">
        <w:t>:</w:t>
      </w:r>
      <w:r w:rsidR="000A6E79">
        <w:t>780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0A6E79">
        <w:t>с</w:t>
      </w:r>
      <w:r w:rsidR="00BB3E93">
        <w:t xml:space="preserve">. </w:t>
      </w:r>
      <w:r w:rsidR="000A6E79">
        <w:t>Котик</w:t>
      </w:r>
      <w:r w:rsidR="00762269">
        <w:t>, ул</w:t>
      </w:r>
      <w:r w:rsidR="00BB3E93">
        <w:t>.</w:t>
      </w:r>
      <w:r w:rsidR="00762269">
        <w:t xml:space="preserve"> </w:t>
      </w:r>
      <w:r w:rsidR="000A6E79">
        <w:t>Заводская</w:t>
      </w:r>
      <w:r w:rsidR="00762269">
        <w:t xml:space="preserve">, </w:t>
      </w:r>
      <w:r w:rsidR="000A6E79">
        <w:t>21-Д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0A6E79">
        <w:rPr>
          <w:bCs/>
        </w:rPr>
        <w:t xml:space="preserve"> на полевых участках без права возведения объектов капитального строительства</w:t>
      </w:r>
      <w:r w:rsidR="00E61048">
        <w:rPr>
          <w:bCs/>
        </w:rPr>
        <w:t>.</w:t>
      </w:r>
      <w:proofErr w:type="gramEnd"/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D07CFD" w:rsidRPr="00110C56" w:rsidRDefault="000A6E79" w:rsidP="00D07CFD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</w:t>
      </w:r>
      <w:r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19.06.2019; Реквизиты документа-основания: Приказ об определении границ охранных зон от 03.12.2013 № 358 выдан: ОАО «ИЭСК». Земельный участок частично расположен в границах зоны с реестровым номером 38:15-6.186 от 16.01.2014, вид/наименование: ВЛ-10 кВ </w:t>
      </w:r>
      <w:proofErr w:type="spellStart"/>
      <w:r>
        <w:rPr>
          <w:sz w:val="24"/>
          <w:szCs w:val="24"/>
        </w:rPr>
        <w:t>Котик-Булюшка</w:t>
      </w:r>
      <w:proofErr w:type="spellEnd"/>
      <w:r>
        <w:rPr>
          <w:sz w:val="24"/>
          <w:szCs w:val="24"/>
        </w:rPr>
        <w:t>, тип: Охранная зона инженерных коммуникаций, номер: 69, дата решения: 03.12.2013, номер решения: 358, наименование ОГВ/ОМСУ: ОАО «ИЭСК»</w:t>
      </w:r>
      <w:r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0A6E79">
        <w:rPr>
          <w:bCs/>
        </w:rPr>
        <w:t>Котикского</w:t>
      </w:r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D86DAC" w:rsidRDefault="00D86DAC" w:rsidP="00D86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08.11.2017 г. № 6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9».</w:t>
      </w:r>
    </w:p>
    <w:p w:rsidR="00652105" w:rsidRPr="000B1006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006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0B1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06">
        <w:rPr>
          <w:rFonts w:ascii="Times New Roman" w:hAnsi="Times New Roman" w:cs="Times New Roman"/>
          <w:bCs/>
          <w:sz w:val="24"/>
          <w:szCs w:val="24"/>
        </w:rPr>
        <w:t>4</w:t>
      </w:r>
      <w:r w:rsidR="00D86DAC">
        <w:rPr>
          <w:rFonts w:ascii="Times New Roman" w:hAnsi="Times New Roman" w:cs="Times New Roman"/>
          <w:bCs/>
          <w:sz w:val="24"/>
          <w:szCs w:val="24"/>
        </w:rPr>
        <w:t>11</w:t>
      </w:r>
      <w:r w:rsidR="000B1006">
        <w:rPr>
          <w:rFonts w:ascii="Times New Roman" w:hAnsi="Times New Roman" w:cs="Times New Roman"/>
          <w:bCs/>
          <w:sz w:val="24"/>
          <w:szCs w:val="24"/>
        </w:rPr>
        <w:t>,8</w:t>
      </w:r>
      <w:r w:rsidR="00D86DAC">
        <w:rPr>
          <w:rFonts w:ascii="Times New Roman" w:hAnsi="Times New Roman" w:cs="Times New Roman"/>
          <w:bCs/>
          <w:sz w:val="24"/>
          <w:szCs w:val="24"/>
        </w:rPr>
        <w:t>0</w:t>
      </w:r>
      <w:r w:rsidR="00CF1F05" w:rsidRPr="000B100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B1006">
        <w:rPr>
          <w:rFonts w:ascii="Times New Roman" w:hAnsi="Times New Roman" w:cs="Times New Roman"/>
          <w:bCs/>
          <w:sz w:val="24"/>
          <w:szCs w:val="24"/>
        </w:rPr>
        <w:t xml:space="preserve">Четыреста </w:t>
      </w:r>
      <w:r w:rsidR="00D86DAC">
        <w:rPr>
          <w:rFonts w:ascii="Times New Roman" w:hAnsi="Times New Roman" w:cs="Times New Roman"/>
          <w:bCs/>
          <w:sz w:val="24"/>
          <w:szCs w:val="24"/>
        </w:rPr>
        <w:t>одиннадцать</w:t>
      </w:r>
      <w:r w:rsidRPr="000B1006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C5A99" w:rsidRPr="000B1006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006">
        <w:rPr>
          <w:rFonts w:ascii="Times New Roman" w:eastAsia="Calibri" w:hAnsi="Times New Roman" w:cs="Times New Roman"/>
          <w:sz w:val="24"/>
          <w:szCs w:val="24"/>
        </w:rPr>
        <w:t>8</w:t>
      </w:r>
      <w:r w:rsidR="00D86DAC">
        <w:rPr>
          <w:rFonts w:ascii="Times New Roman" w:eastAsia="Calibri" w:hAnsi="Times New Roman" w:cs="Times New Roman"/>
          <w:sz w:val="24"/>
          <w:szCs w:val="24"/>
        </w:rPr>
        <w:t>0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07423" w:rsidRPr="000B1006">
        <w:rPr>
          <w:rFonts w:ascii="Times New Roman" w:eastAsia="Calibri" w:hAnsi="Times New Roman" w:cs="Times New Roman"/>
          <w:sz w:val="24"/>
          <w:szCs w:val="24"/>
        </w:rPr>
        <w:t>е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>к</w:t>
      </w:r>
      <w:r w:rsidR="00C07423" w:rsidRPr="000B1006">
        <w:rPr>
          <w:rFonts w:ascii="Times New Roman" w:eastAsia="Calibri" w:hAnsi="Times New Roman" w:cs="Times New Roman"/>
          <w:sz w:val="24"/>
          <w:szCs w:val="24"/>
        </w:rPr>
        <w:t>/год</w:t>
      </w:r>
      <w:r w:rsidRPr="000B10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0B1006">
        <w:rPr>
          <w:rFonts w:ascii="Times New Roman" w:hAnsi="Times New Roman" w:cs="Times New Roman"/>
          <w:sz w:val="24"/>
          <w:szCs w:val="24"/>
        </w:rPr>
        <w:t>1</w:t>
      </w:r>
      <w:r w:rsidR="00D86DAC">
        <w:rPr>
          <w:rFonts w:ascii="Times New Roman" w:hAnsi="Times New Roman" w:cs="Times New Roman"/>
          <w:sz w:val="24"/>
          <w:szCs w:val="24"/>
        </w:rPr>
        <w:t>2</w:t>
      </w:r>
      <w:r w:rsidR="00C07423">
        <w:rPr>
          <w:rFonts w:ascii="Times New Roman" w:hAnsi="Times New Roman" w:cs="Times New Roman"/>
          <w:sz w:val="24"/>
          <w:szCs w:val="24"/>
        </w:rPr>
        <w:t>,</w:t>
      </w:r>
      <w:r w:rsidR="00D86DAC">
        <w:rPr>
          <w:rFonts w:ascii="Times New Roman" w:hAnsi="Times New Roman" w:cs="Times New Roman"/>
          <w:sz w:val="24"/>
          <w:szCs w:val="24"/>
        </w:rPr>
        <w:t>35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86DAC">
        <w:rPr>
          <w:rFonts w:ascii="Times New Roman" w:eastAsia="Calibri" w:hAnsi="Times New Roman" w:cs="Times New Roman"/>
          <w:sz w:val="24"/>
          <w:szCs w:val="24"/>
        </w:rPr>
        <w:t>Двенадцать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B1006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423">
        <w:rPr>
          <w:rFonts w:ascii="Times New Roman" w:eastAsia="Calibri" w:hAnsi="Times New Roman" w:cs="Times New Roman"/>
          <w:sz w:val="24"/>
          <w:szCs w:val="24"/>
        </w:rPr>
        <w:t>3</w:t>
      </w:r>
      <w:r w:rsidR="00D86DAC">
        <w:rPr>
          <w:rFonts w:ascii="Times New Roman" w:eastAsia="Calibri" w:hAnsi="Times New Roman" w:cs="Times New Roman"/>
          <w:sz w:val="24"/>
          <w:szCs w:val="24"/>
        </w:rPr>
        <w:t>5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078F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D86DAC">
        <w:rPr>
          <w:rFonts w:ascii="Times New Roman" w:hAnsi="Times New Roman" w:cs="Times New Roman"/>
          <w:bCs/>
          <w:sz w:val="24"/>
          <w:szCs w:val="24"/>
        </w:rPr>
        <w:t>411,80</w:t>
      </w:r>
      <w:r w:rsidR="00D86DAC" w:rsidRPr="000B100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6DAC">
        <w:rPr>
          <w:rFonts w:ascii="Times New Roman" w:hAnsi="Times New Roman" w:cs="Times New Roman"/>
          <w:bCs/>
          <w:sz w:val="24"/>
          <w:szCs w:val="24"/>
        </w:rPr>
        <w:t>Четыреста одиннадцать</w:t>
      </w:r>
      <w:r w:rsidR="00D86DAC" w:rsidRPr="000B1006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D86DAC">
        <w:rPr>
          <w:rFonts w:ascii="Times New Roman" w:eastAsia="Calibri" w:hAnsi="Times New Roman" w:cs="Times New Roman"/>
          <w:sz w:val="24"/>
          <w:szCs w:val="24"/>
        </w:rPr>
        <w:t>80</w:t>
      </w:r>
      <w:r w:rsidR="00D86DAC" w:rsidRPr="000B1006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006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332BC3">
        <w:rPr>
          <w:sz w:val="24"/>
          <w:szCs w:val="24"/>
        </w:rP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86DAC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569B0"/>
    <w:rsid w:val="00076885"/>
    <w:rsid w:val="00076A3B"/>
    <w:rsid w:val="00076DB9"/>
    <w:rsid w:val="00086828"/>
    <w:rsid w:val="00086C52"/>
    <w:rsid w:val="000930DB"/>
    <w:rsid w:val="00097A3B"/>
    <w:rsid w:val="000A6E79"/>
    <w:rsid w:val="000B1006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A664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E5570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5A68"/>
    <w:rsid w:val="006B71F4"/>
    <w:rsid w:val="006C72BC"/>
    <w:rsid w:val="006D564A"/>
    <w:rsid w:val="006F1693"/>
    <w:rsid w:val="006F7F57"/>
    <w:rsid w:val="00715C4D"/>
    <w:rsid w:val="00716E99"/>
    <w:rsid w:val="0072267B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3E93"/>
    <w:rsid w:val="00BB7B57"/>
    <w:rsid w:val="00BE2AF1"/>
    <w:rsid w:val="00BF063B"/>
    <w:rsid w:val="00C059F4"/>
    <w:rsid w:val="00C067B6"/>
    <w:rsid w:val="00C07423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07CFD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86DAC"/>
    <w:rsid w:val="00DA75DF"/>
    <w:rsid w:val="00DC0E2D"/>
    <w:rsid w:val="00DC5A99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B74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50D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2021-02-02T01:18:00Z</cp:lastPrinted>
  <dcterms:created xsi:type="dcterms:W3CDTF">2015-10-02T02:08:00Z</dcterms:created>
  <dcterms:modified xsi:type="dcterms:W3CDTF">2021-02-02T01:25:00Z</dcterms:modified>
</cp:coreProperties>
</file>